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8108" w14:textId="08C84CF8" w:rsidR="00CA2901" w:rsidRDefault="00C0073B" w:rsidP="00C160BE">
      <w:pPr>
        <w:ind w:left="-567"/>
        <w:jc w:val="center"/>
        <w:rPr>
          <w:b/>
          <w:bCs/>
          <w:u w:val="single"/>
        </w:rPr>
      </w:pPr>
      <w:r>
        <w:rPr>
          <w:noProof/>
          <w:lang w:val="en-GB" w:eastAsia="en-GB"/>
        </w:rPr>
        <w:drawing>
          <wp:inline distT="0" distB="0" distL="0" distR="0" wp14:anchorId="1C368A55" wp14:editId="4C237DAB">
            <wp:extent cx="5400040" cy="495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495935"/>
                    </a:xfrm>
                    <a:prstGeom prst="rect">
                      <a:avLst/>
                    </a:prstGeom>
                    <a:noFill/>
                    <a:ln>
                      <a:noFill/>
                    </a:ln>
                  </pic:spPr>
                </pic:pic>
              </a:graphicData>
            </a:graphic>
          </wp:inline>
        </w:drawing>
      </w:r>
    </w:p>
    <w:p w14:paraId="0AB52890" w14:textId="2AB0C155" w:rsidR="00C0073B" w:rsidRPr="00956320" w:rsidRDefault="000A5B5B" w:rsidP="00C0073B">
      <w:pPr>
        <w:ind w:left="-567"/>
        <w:jc w:val="center"/>
        <w:rPr>
          <w:b/>
          <w:bCs/>
          <w:u w:val="single"/>
          <w:lang w:val="en-GB"/>
        </w:rPr>
      </w:pPr>
      <w:r w:rsidRPr="00956320">
        <w:rPr>
          <w:b/>
          <w:bCs/>
          <w:u w:val="single"/>
          <w:lang w:val="en-GB"/>
        </w:rPr>
        <w:t>PRESS RELEASE</w:t>
      </w:r>
    </w:p>
    <w:p w14:paraId="3AF2323E" w14:textId="00C75670" w:rsidR="008E5E73" w:rsidRPr="00F31BA8" w:rsidRDefault="008E5E73" w:rsidP="00C0073B">
      <w:pPr>
        <w:pStyle w:val="Ttulo2"/>
        <w:ind w:left="-567"/>
        <w:jc w:val="center"/>
        <w:rPr>
          <w:rFonts w:asciiTheme="minorHAnsi" w:eastAsiaTheme="minorHAnsi" w:hAnsiTheme="minorHAnsi" w:cstheme="minorBidi"/>
          <w:b/>
          <w:bCs/>
          <w:color w:val="auto"/>
          <w:sz w:val="36"/>
          <w:szCs w:val="36"/>
          <w:lang w:val="en-GB"/>
        </w:rPr>
      </w:pPr>
      <w:r w:rsidRPr="00F31BA8">
        <w:rPr>
          <w:rFonts w:asciiTheme="minorHAnsi" w:eastAsiaTheme="minorHAnsi" w:hAnsiTheme="minorHAnsi" w:cstheme="minorBidi"/>
          <w:b/>
          <w:bCs/>
          <w:color w:val="auto"/>
          <w:sz w:val="36"/>
          <w:szCs w:val="36"/>
          <w:lang w:val="en-GB"/>
        </w:rPr>
        <w:t xml:space="preserve">THE INTERNATIONAL CRUISE SUMMIT FORECASTS A CRUISE BOOM IN 2022 WITH MORE THAN 30 NEW SHIPS TO BE LAUNCHED </w:t>
      </w:r>
    </w:p>
    <w:p w14:paraId="7A4BA82D" w14:textId="77777777" w:rsidR="008E5E73" w:rsidRPr="00F31BA8" w:rsidRDefault="008E5E73" w:rsidP="003510F2">
      <w:pPr>
        <w:ind w:left="-567"/>
        <w:jc w:val="center"/>
        <w:rPr>
          <w:lang w:val="en-GB"/>
        </w:rPr>
      </w:pPr>
    </w:p>
    <w:p w14:paraId="170474D3" w14:textId="11C880F2" w:rsidR="008E5E73" w:rsidRPr="00F31BA8" w:rsidRDefault="008E5E73" w:rsidP="00F57522">
      <w:pPr>
        <w:spacing w:after="0" w:line="240" w:lineRule="auto"/>
        <w:jc w:val="center"/>
        <w:rPr>
          <w:b/>
          <w:bCs/>
          <w:sz w:val="24"/>
          <w:szCs w:val="24"/>
          <w:lang w:val="en-GB"/>
        </w:rPr>
      </w:pPr>
      <w:r w:rsidRPr="00F31BA8">
        <w:rPr>
          <w:b/>
          <w:bCs/>
          <w:sz w:val="24"/>
          <w:szCs w:val="24"/>
          <w:lang w:val="en-GB"/>
        </w:rPr>
        <w:t xml:space="preserve">By the end of 2021, the major cruise lines will have an average of 80% of their fleet operational, and 33 new ships will be launched </w:t>
      </w:r>
      <w:r w:rsidR="005148E8" w:rsidRPr="00F31BA8">
        <w:rPr>
          <w:b/>
          <w:bCs/>
          <w:sz w:val="24"/>
          <w:szCs w:val="24"/>
          <w:lang w:val="en-GB"/>
        </w:rPr>
        <w:t>in 2</w:t>
      </w:r>
      <w:r w:rsidRPr="00F31BA8">
        <w:rPr>
          <w:b/>
          <w:bCs/>
          <w:sz w:val="24"/>
          <w:szCs w:val="24"/>
          <w:lang w:val="en-GB"/>
        </w:rPr>
        <w:t>022, 13 of them large ships.</w:t>
      </w:r>
    </w:p>
    <w:p w14:paraId="65C03EAC" w14:textId="77777777" w:rsidR="00CA2901" w:rsidRPr="00F31BA8" w:rsidRDefault="00CA2901" w:rsidP="00F57522">
      <w:pPr>
        <w:jc w:val="both"/>
        <w:rPr>
          <w:b/>
          <w:bCs/>
          <w:lang w:val="en-GB"/>
        </w:rPr>
      </w:pPr>
    </w:p>
    <w:p w14:paraId="6CB59518" w14:textId="18F1AFB4" w:rsidR="008E5E73" w:rsidRPr="00F31BA8" w:rsidRDefault="00AA1378" w:rsidP="00F57522">
      <w:pPr>
        <w:spacing w:after="0" w:line="240" w:lineRule="auto"/>
        <w:jc w:val="both"/>
        <w:rPr>
          <w:sz w:val="24"/>
          <w:szCs w:val="24"/>
          <w:lang w:val="en-GB"/>
        </w:rPr>
      </w:pPr>
      <w:r w:rsidRPr="00F31BA8">
        <w:rPr>
          <w:b/>
          <w:bCs/>
          <w:sz w:val="24"/>
          <w:szCs w:val="24"/>
          <w:lang w:val="en-GB"/>
        </w:rPr>
        <w:t>Madrid</w:t>
      </w:r>
      <w:r w:rsidR="000A5B5B" w:rsidRPr="00F31BA8">
        <w:rPr>
          <w:b/>
          <w:bCs/>
          <w:sz w:val="24"/>
          <w:szCs w:val="24"/>
          <w:lang w:val="en-GB"/>
        </w:rPr>
        <w:t xml:space="preserve">, </w:t>
      </w:r>
      <w:r w:rsidR="008E5E73" w:rsidRPr="00F31BA8">
        <w:rPr>
          <w:b/>
          <w:bCs/>
          <w:sz w:val="24"/>
          <w:szCs w:val="24"/>
          <w:lang w:val="en-GB"/>
        </w:rPr>
        <w:t>November</w:t>
      </w:r>
      <w:r w:rsidR="000A5B5B" w:rsidRPr="00F31BA8">
        <w:rPr>
          <w:b/>
          <w:bCs/>
          <w:sz w:val="24"/>
          <w:szCs w:val="24"/>
          <w:lang w:val="en-GB"/>
        </w:rPr>
        <w:t xml:space="preserve"> </w:t>
      </w:r>
      <w:r w:rsidR="00CD255E" w:rsidRPr="00F31BA8">
        <w:rPr>
          <w:b/>
          <w:bCs/>
          <w:sz w:val="24"/>
          <w:szCs w:val="24"/>
          <w:lang w:val="en-GB"/>
        </w:rPr>
        <w:t>1</w:t>
      </w:r>
      <w:r w:rsidR="00F31BA8">
        <w:rPr>
          <w:b/>
          <w:bCs/>
          <w:sz w:val="24"/>
          <w:szCs w:val="24"/>
          <w:lang w:val="en-GB"/>
        </w:rPr>
        <w:t>6</w:t>
      </w:r>
      <w:r w:rsidR="00CD255E" w:rsidRPr="00F31BA8">
        <w:rPr>
          <w:b/>
          <w:bCs/>
          <w:sz w:val="24"/>
          <w:szCs w:val="24"/>
          <w:lang w:val="en-GB"/>
        </w:rPr>
        <w:t>th,</w:t>
      </w:r>
      <w:r w:rsidR="003A08CC" w:rsidRPr="00F31BA8">
        <w:rPr>
          <w:b/>
          <w:bCs/>
          <w:sz w:val="24"/>
          <w:szCs w:val="24"/>
          <w:lang w:val="en-GB"/>
        </w:rPr>
        <w:t xml:space="preserve"> </w:t>
      </w:r>
      <w:r w:rsidR="00C160BE" w:rsidRPr="00F31BA8">
        <w:rPr>
          <w:b/>
          <w:bCs/>
          <w:sz w:val="24"/>
          <w:szCs w:val="24"/>
          <w:lang w:val="en-GB"/>
        </w:rPr>
        <w:t>202</w:t>
      </w:r>
      <w:r w:rsidR="00C0073B" w:rsidRPr="00F31BA8">
        <w:rPr>
          <w:b/>
          <w:bCs/>
          <w:sz w:val="24"/>
          <w:szCs w:val="24"/>
          <w:lang w:val="en-GB"/>
        </w:rPr>
        <w:t>1</w:t>
      </w:r>
      <w:r w:rsidR="00C160BE" w:rsidRPr="00F31BA8">
        <w:rPr>
          <w:b/>
          <w:bCs/>
          <w:sz w:val="24"/>
          <w:szCs w:val="24"/>
          <w:lang w:val="en-GB"/>
        </w:rPr>
        <w:t xml:space="preserve">. </w:t>
      </w:r>
      <w:r w:rsidR="000A5B5B" w:rsidRPr="00F31BA8">
        <w:rPr>
          <w:b/>
          <w:bCs/>
          <w:sz w:val="24"/>
          <w:szCs w:val="24"/>
          <w:lang w:val="en-GB"/>
        </w:rPr>
        <w:t>PR</w:t>
      </w:r>
      <w:r w:rsidR="00C160BE" w:rsidRPr="00F31BA8">
        <w:rPr>
          <w:sz w:val="24"/>
          <w:szCs w:val="24"/>
          <w:lang w:val="en-GB"/>
        </w:rPr>
        <w:t xml:space="preserve"> </w:t>
      </w:r>
      <w:r w:rsidRPr="00F31BA8">
        <w:rPr>
          <w:sz w:val="24"/>
          <w:szCs w:val="24"/>
          <w:lang w:val="en-GB"/>
        </w:rPr>
        <w:t>–</w:t>
      </w:r>
      <w:r w:rsidR="00C0073B" w:rsidRPr="00F31BA8">
        <w:rPr>
          <w:sz w:val="24"/>
          <w:szCs w:val="24"/>
          <w:lang w:val="en-GB"/>
        </w:rPr>
        <w:t xml:space="preserve"> </w:t>
      </w:r>
      <w:r w:rsidR="008E5E73" w:rsidRPr="00F31BA8">
        <w:rPr>
          <w:sz w:val="24"/>
          <w:szCs w:val="24"/>
          <w:lang w:val="en-GB"/>
        </w:rPr>
        <w:t xml:space="preserve">The cruise industry is back with a bang in 2022 after a 2021 transition in which 50% of the fleet has been able to sail implementing the world's most comprehensive and safest COVID-19 protocols. </w:t>
      </w:r>
    </w:p>
    <w:p w14:paraId="73EC5A42" w14:textId="77777777" w:rsidR="008E5E73" w:rsidRPr="00F31BA8" w:rsidRDefault="008E5E73" w:rsidP="00F57522">
      <w:pPr>
        <w:spacing w:after="0" w:line="240" w:lineRule="auto"/>
        <w:jc w:val="both"/>
        <w:rPr>
          <w:sz w:val="24"/>
          <w:szCs w:val="24"/>
          <w:lang w:val="en-GB"/>
        </w:rPr>
      </w:pPr>
    </w:p>
    <w:p w14:paraId="25209172" w14:textId="24C0A7AF" w:rsidR="008E5E73" w:rsidRPr="00F31BA8" w:rsidRDefault="008E5E73" w:rsidP="00F57522">
      <w:pPr>
        <w:spacing w:after="0" w:line="240" w:lineRule="auto"/>
        <w:jc w:val="both"/>
        <w:rPr>
          <w:sz w:val="24"/>
          <w:szCs w:val="24"/>
          <w:lang w:val="en-GB"/>
        </w:rPr>
      </w:pPr>
      <w:r w:rsidRPr="00F31BA8">
        <w:rPr>
          <w:sz w:val="24"/>
          <w:szCs w:val="24"/>
          <w:lang w:val="en-GB"/>
        </w:rPr>
        <w:t xml:space="preserve">The prestigious </w:t>
      </w:r>
      <w:r w:rsidRPr="00F31BA8">
        <w:rPr>
          <w:b/>
          <w:bCs/>
          <w:sz w:val="24"/>
          <w:szCs w:val="24"/>
          <w:lang w:val="en-GB"/>
        </w:rPr>
        <w:t>International Cruise Summit</w:t>
      </w:r>
      <w:r w:rsidRPr="00F31BA8">
        <w:rPr>
          <w:sz w:val="24"/>
          <w:szCs w:val="24"/>
          <w:lang w:val="en-GB"/>
        </w:rPr>
        <w:t xml:space="preserve">, which will hold its eleventh edition on </w:t>
      </w:r>
      <w:r w:rsidRPr="00F31BA8">
        <w:rPr>
          <w:b/>
          <w:bCs/>
          <w:sz w:val="24"/>
          <w:szCs w:val="24"/>
          <w:lang w:val="en-GB"/>
        </w:rPr>
        <w:t>17 and 18 November</w:t>
      </w:r>
      <w:r w:rsidRPr="00F31BA8">
        <w:rPr>
          <w:sz w:val="24"/>
          <w:szCs w:val="24"/>
          <w:lang w:val="en-GB"/>
        </w:rPr>
        <w:t xml:space="preserve"> in Madrid, will bring together the entire industry to debate and analyse the future of the sector and the new post-pandemic scenario.</w:t>
      </w:r>
    </w:p>
    <w:p w14:paraId="0DEDA697" w14:textId="711CA34D" w:rsidR="003510F2" w:rsidRPr="00F31BA8" w:rsidRDefault="003510F2" w:rsidP="00F57522">
      <w:pPr>
        <w:spacing w:after="0" w:line="240" w:lineRule="auto"/>
        <w:jc w:val="both"/>
        <w:rPr>
          <w:sz w:val="24"/>
          <w:szCs w:val="24"/>
          <w:lang w:val="en-GB"/>
        </w:rPr>
      </w:pPr>
    </w:p>
    <w:p w14:paraId="57A7DC20" w14:textId="2E0A745A" w:rsidR="003510F2" w:rsidRPr="00F31BA8" w:rsidRDefault="003510F2" w:rsidP="00F57522">
      <w:pPr>
        <w:spacing w:after="0" w:line="240" w:lineRule="auto"/>
        <w:jc w:val="both"/>
        <w:rPr>
          <w:sz w:val="24"/>
          <w:szCs w:val="24"/>
          <w:lang w:val="en-GB"/>
        </w:rPr>
      </w:pPr>
      <w:r w:rsidRPr="00F31BA8">
        <w:rPr>
          <w:sz w:val="24"/>
          <w:szCs w:val="24"/>
          <w:lang w:val="en-GB"/>
        </w:rPr>
        <w:t>Companies are seeing an exceptional level of bookings for 2022, especially in the second half of the year, because after two summers of travel restrictions and difficulties living with the virus, consumers are keen not only to travel, but also to travel lavishly, indulging in luxuries with the money they have saved. To this end, they will have 33 new ships</w:t>
      </w:r>
      <w:r w:rsidR="002E7756" w:rsidRPr="00F31BA8">
        <w:rPr>
          <w:sz w:val="24"/>
          <w:szCs w:val="24"/>
          <w:lang w:val="en-GB"/>
        </w:rPr>
        <w:t xml:space="preserve"> to choose from</w:t>
      </w:r>
      <w:r w:rsidRPr="00F31BA8">
        <w:rPr>
          <w:sz w:val="24"/>
          <w:szCs w:val="24"/>
          <w:lang w:val="en-GB"/>
        </w:rPr>
        <w:t>, of which 13 will be mega-ships of over 100,000 gross tonnage, equipped with the latest technologies available to minimise their environmental impact. In fact, six of them will already use Liquefied Natural Gas as fuel, which eliminates 100% of sulphur oxide emissions and 30% of CO2.</w:t>
      </w:r>
    </w:p>
    <w:p w14:paraId="76BC47A9" w14:textId="77777777" w:rsidR="003510F2" w:rsidRPr="00F31BA8" w:rsidRDefault="003510F2" w:rsidP="00F57522">
      <w:pPr>
        <w:spacing w:after="0" w:line="240" w:lineRule="auto"/>
        <w:jc w:val="both"/>
        <w:rPr>
          <w:sz w:val="24"/>
          <w:szCs w:val="24"/>
          <w:lang w:val="en-GB"/>
        </w:rPr>
      </w:pPr>
    </w:p>
    <w:p w14:paraId="2830DF70" w14:textId="681B348F" w:rsidR="003510F2" w:rsidRPr="00F31BA8" w:rsidRDefault="003510F2" w:rsidP="00F57522">
      <w:pPr>
        <w:spacing w:after="0" w:line="240" w:lineRule="auto"/>
        <w:jc w:val="both"/>
        <w:rPr>
          <w:sz w:val="24"/>
          <w:szCs w:val="24"/>
          <w:lang w:val="en-GB"/>
        </w:rPr>
      </w:pPr>
      <w:r w:rsidRPr="00F31BA8">
        <w:rPr>
          <w:sz w:val="24"/>
          <w:szCs w:val="24"/>
          <w:lang w:val="en-GB"/>
        </w:rPr>
        <w:t>Currently, all passengers embarking on cruise ships are now required to have passed a coronavirus test beforehand, and in many cruise lines, only fully vaccinated people are allowed to embark.</w:t>
      </w:r>
    </w:p>
    <w:p w14:paraId="72B1C6DE" w14:textId="77777777" w:rsidR="003510F2" w:rsidRPr="00F31BA8" w:rsidRDefault="003510F2" w:rsidP="00F57522">
      <w:pPr>
        <w:spacing w:after="0" w:line="240" w:lineRule="auto"/>
        <w:jc w:val="both"/>
        <w:rPr>
          <w:sz w:val="24"/>
          <w:szCs w:val="24"/>
          <w:lang w:val="en-GB"/>
        </w:rPr>
      </w:pPr>
    </w:p>
    <w:p w14:paraId="3E8E1317" w14:textId="7832C07E" w:rsidR="000A5B5B" w:rsidRPr="00F31BA8" w:rsidRDefault="000A5B5B" w:rsidP="00F57522">
      <w:pPr>
        <w:jc w:val="both"/>
        <w:rPr>
          <w:sz w:val="24"/>
          <w:szCs w:val="24"/>
          <w:lang w:val="en-GB"/>
        </w:rPr>
      </w:pPr>
      <w:r w:rsidRPr="00F31BA8">
        <w:rPr>
          <w:sz w:val="24"/>
          <w:szCs w:val="24"/>
          <w:lang w:val="en-GB"/>
        </w:rPr>
        <w:t xml:space="preserve">Top executives, international cruise line executives, port authorities, travel agents and companies and experts from the sector will be present at one of the most important cruise congresses in the world.  The event will feature speakers from the top management of cruise companies such as </w:t>
      </w:r>
      <w:r w:rsidRPr="00F31BA8">
        <w:rPr>
          <w:b/>
          <w:bCs/>
          <w:sz w:val="24"/>
          <w:szCs w:val="24"/>
          <w:lang w:val="en-GB"/>
        </w:rPr>
        <w:t xml:space="preserve">Mario Zanetti, President of Costa </w:t>
      </w:r>
      <w:proofErr w:type="spellStart"/>
      <w:r w:rsidRPr="00F31BA8">
        <w:rPr>
          <w:b/>
          <w:bCs/>
          <w:sz w:val="24"/>
          <w:szCs w:val="24"/>
          <w:lang w:val="en-GB"/>
        </w:rPr>
        <w:t>Crociere</w:t>
      </w:r>
      <w:proofErr w:type="spellEnd"/>
      <w:r w:rsidRPr="00F31BA8">
        <w:rPr>
          <w:b/>
          <w:bCs/>
          <w:sz w:val="24"/>
          <w:szCs w:val="24"/>
          <w:lang w:val="en-GB"/>
        </w:rPr>
        <w:t xml:space="preserve">; Roberto </w:t>
      </w:r>
      <w:proofErr w:type="spellStart"/>
      <w:r w:rsidRPr="00F31BA8">
        <w:rPr>
          <w:b/>
          <w:bCs/>
          <w:sz w:val="24"/>
          <w:szCs w:val="24"/>
          <w:lang w:val="en-GB"/>
        </w:rPr>
        <w:t>Martinoli</w:t>
      </w:r>
      <w:proofErr w:type="spellEnd"/>
      <w:r w:rsidRPr="00F31BA8">
        <w:rPr>
          <w:b/>
          <w:bCs/>
          <w:sz w:val="24"/>
          <w:szCs w:val="24"/>
          <w:lang w:val="en-GB"/>
        </w:rPr>
        <w:t xml:space="preserve">, President and CEO of Silversea Cruises; Ferdinand </w:t>
      </w:r>
      <w:proofErr w:type="spellStart"/>
      <w:r w:rsidRPr="00F31BA8">
        <w:rPr>
          <w:b/>
          <w:bCs/>
          <w:sz w:val="24"/>
          <w:szCs w:val="24"/>
          <w:lang w:val="en-GB"/>
        </w:rPr>
        <w:t>Strohmeier</w:t>
      </w:r>
      <w:proofErr w:type="spellEnd"/>
      <w:r w:rsidRPr="00F31BA8">
        <w:rPr>
          <w:b/>
          <w:bCs/>
          <w:sz w:val="24"/>
          <w:szCs w:val="24"/>
          <w:lang w:val="en-GB"/>
        </w:rPr>
        <w:t xml:space="preserve">, CEO of Mystic Cruises; Ben Bouldin, Vice President EMEA of Royal Caribbean International, Jo </w:t>
      </w:r>
      <w:proofErr w:type="spellStart"/>
      <w:r w:rsidRPr="00F31BA8">
        <w:rPr>
          <w:b/>
          <w:bCs/>
          <w:sz w:val="24"/>
          <w:szCs w:val="24"/>
          <w:lang w:val="en-GB"/>
        </w:rPr>
        <w:t>Rzymowska</w:t>
      </w:r>
      <w:proofErr w:type="spellEnd"/>
      <w:r w:rsidRPr="00F31BA8">
        <w:rPr>
          <w:b/>
          <w:bCs/>
          <w:sz w:val="24"/>
          <w:szCs w:val="24"/>
          <w:lang w:val="en-GB"/>
        </w:rPr>
        <w:t>, Vice President and Managing Director EMEA of Celebrity Cruises; and Bob Dixon, Director EMEA &amp; Latin America of Cunard Line</w:t>
      </w:r>
      <w:r w:rsidRPr="00F31BA8">
        <w:rPr>
          <w:sz w:val="24"/>
          <w:szCs w:val="24"/>
          <w:lang w:val="en-GB"/>
        </w:rPr>
        <w:t>, among others.</w:t>
      </w:r>
    </w:p>
    <w:p w14:paraId="73BAB4DF" w14:textId="77777777" w:rsidR="003510F2" w:rsidRPr="00F31BA8" w:rsidRDefault="000A5B5B" w:rsidP="00F57522">
      <w:pPr>
        <w:spacing w:after="0" w:line="240" w:lineRule="auto"/>
        <w:jc w:val="both"/>
        <w:rPr>
          <w:sz w:val="24"/>
          <w:szCs w:val="24"/>
          <w:lang w:val="en-GB"/>
        </w:rPr>
      </w:pPr>
      <w:r w:rsidRPr="00F31BA8">
        <w:rPr>
          <w:sz w:val="24"/>
          <w:szCs w:val="24"/>
          <w:lang w:val="en-GB"/>
        </w:rPr>
        <w:t xml:space="preserve">During </w:t>
      </w:r>
      <w:r w:rsidR="00956320" w:rsidRPr="00F31BA8">
        <w:rPr>
          <w:sz w:val="24"/>
          <w:szCs w:val="24"/>
          <w:lang w:val="en-GB"/>
        </w:rPr>
        <w:t xml:space="preserve">the </w:t>
      </w:r>
      <w:r w:rsidRPr="00F31BA8">
        <w:rPr>
          <w:sz w:val="24"/>
          <w:szCs w:val="24"/>
          <w:lang w:val="en-GB"/>
        </w:rPr>
        <w:t xml:space="preserve">two days, several panel discussions and presentations will debate the recovery of the cruise industry and tourist destinations, the challenges to </w:t>
      </w:r>
      <w:r w:rsidR="00956320" w:rsidRPr="00F31BA8">
        <w:rPr>
          <w:sz w:val="24"/>
          <w:szCs w:val="24"/>
          <w:lang w:val="en-GB"/>
        </w:rPr>
        <w:t>re-</w:t>
      </w:r>
      <w:r w:rsidRPr="00F31BA8">
        <w:rPr>
          <w:sz w:val="24"/>
          <w:szCs w:val="24"/>
          <w:lang w:val="en-GB"/>
        </w:rPr>
        <w:t>recruit all the workers the sector needs and how to recover the pre-pandemic levels of sales and prices.</w:t>
      </w:r>
      <w:r w:rsidR="003510F2" w:rsidRPr="00F31BA8">
        <w:rPr>
          <w:sz w:val="24"/>
          <w:szCs w:val="24"/>
          <w:lang w:val="en-GB"/>
        </w:rPr>
        <w:t xml:space="preserve"> </w:t>
      </w:r>
      <w:r w:rsidR="003510F2" w:rsidRPr="00F31BA8">
        <w:rPr>
          <w:sz w:val="24"/>
          <w:szCs w:val="24"/>
          <w:lang w:val="en-GB"/>
        </w:rPr>
        <w:lastRenderedPageBreak/>
        <w:t xml:space="preserve">Sustainability and the environment will be very much in the spotlight at this ICS which sets its sights on a new future for the industry. </w:t>
      </w:r>
    </w:p>
    <w:p w14:paraId="6B7F348A" w14:textId="5CB9D701" w:rsidR="000A5B5B" w:rsidRPr="00F31BA8" w:rsidRDefault="000A5B5B" w:rsidP="00F57522">
      <w:pPr>
        <w:jc w:val="both"/>
        <w:rPr>
          <w:sz w:val="24"/>
          <w:szCs w:val="24"/>
          <w:lang w:val="en-GB"/>
        </w:rPr>
      </w:pPr>
    </w:p>
    <w:p w14:paraId="22308FD5" w14:textId="0DFC29A6" w:rsidR="00C0073B" w:rsidRPr="00F31BA8" w:rsidRDefault="00AE6FE4" w:rsidP="00F57522">
      <w:pPr>
        <w:spacing w:after="0" w:line="240" w:lineRule="auto"/>
        <w:rPr>
          <w:rStyle w:val="Textoennegrita"/>
          <w:sz w:val="24"/>
          <w:szCs w:val="24"/>
          <w:lang w:val="en-GB"/>
        </w:rPr>
      </w:pPr>
      <w:r w:rsidRPr="00F31BA8">
        <w:rPr>
          <w:rStyle w:val="Textoennegrita"/>
          <w:sz w:val="24"/>
          <w:szCs w:val="24"/>
          <w:lang w:val="en-GB"/>
        </w:rPr>
        <w:t>ICS 202</w:t>
      </w:r>
      <w:r w:rsidR="00C0073B" w:rsidRPr="00F31BA8">
        <w:rPr>
          <w:rStyle w:val="Textoennegrita"/>
          <w:sz w:val="24"/>
          <w:szCs w:val="24"/>
          <w:lang w:val="en-GB"/>
        </w:rPr>
        <w:t>1</w:t>
      </w:r>
      <w:r w:rsidRPr="00F31BA8">
        <w:rPr>
          <w:rStyle w:val="Textoennegrita"/>
          <w:sz w:val="24"/>
          <w:szCs w:val="24"/>
          <w:lang w:val="en-GB"/>
        </w:rPr>
        <w:t xml:space="preserve"> – 1</w:t>
      </w:r>
      <w:r w:rsidR="00C0073B" w:rsidRPr="00F31BA8">
        <w:rPr>
          <w:rStyle w:val="Textoennegrita"/>
          <w:sz w:val="24"/>
          <w:szCs w:val="24"/>
          <w:lang w:val="en-GB"/>
        </w:rPr>
        <w:t>7</w:t>
      </w:r>
      <w:r w:rsidR="000A5B5B" w:rsidRPr="00F31BA8">
        <w:rPr>
          <w:rStyle w:val="Textoennegrita"/>
          <w:sz w:val="24"/>
          <w:szCs w:val="24"/>
          <w:lang w:val="en-GB"/>
        </w:rPr>
        <w:t xml:space="preserve">th and </w:t>
      </w:r>
      <w:r w:rsidR="00C0073B" w:rsidRPr="00F31BA8">
        <w:rPr>
          <w:rStyle w:val="Textoennegrita"/>
          <w:sz w:val="24"/>
          <w:szCs w:val="24"/>
          <w:lang w:val="en-GB"/>
        </w:rPr>
        <w:t>18</w:t>
      </w:r>
      <w:r w:rsidR="000A5B5B" w:rsidRPr="00F31BA8">
        <w:rPr>
          <w:rStyle w:val="Textoennegrita"/>
          <w:sz w:val="24"/>
          <w:szCs w:val="24"/>
          <w:lang w:val="en-GB"/>
        </w:rPr>
        <w:t>th, November</w:t>
      </w:r>
      <w:r w:rsidRPr="00F31BA8">
        <w:rPr>
          <w:rStyle w:val="Textoennegrita"/>
          <w:sz w:val="24"/>
          <w:szCs w:val="24"/>
          <w:lang w:val="en-GB"/>
        </w:rPr>
        <w:t>.</w:t>
      </w:r>
    </w:p>
    <w:p w14:paraId="7EAC77A8" w14:textId="25382E60" w:rsidR="00C0073B" w:rsidRPr="00F31BA8" w:rsidRDefault="00CB3AD5" w:rsidP="00F57522">
      <w:pPr>
        <w:spacing w:after="0" w:line="240" w:lineRule="auto"/>
        <w:rPr>
          <w:rStyle w:val="Textoennegrita"/>
          <w:sz w:val="24"/>
          <w:szCs w:val="24"/>
        </w:rPr>
      </w:pPr>
      <w:r w:rsidRPr="00F31BA8">
        <w:rPr>
          <w:rStyle w:val="Textoennegrita"/>
          <w:sz w:val="24"/>
          <w:szCs w:val="24"/>
        </w:rPr>
        <w:t>Hotel Meli</w:t>
      </w:r>
      <w:r w:rsidR="00103DFD" w:rsidRPr="00F31BA8">
        <w:rPr>
          <w:rStyle w:val="Textoennegrita"/>
          <w:sz w:val="24"/>
          <w:szCs w:val="24"/>
        </w:rPr>
        <w:t>á</w:t>
      </w:r>
      <w:r w:rsidRPr="00F31BA8">
        <w:rPr>
          <w:rStyle w:val="Textoennegrita"/>
          <w:sz w:val="24"/>
          <w:szCs w:val="24"/>
        </w:rPr>
        <w:t xml:space="preserve"> Castilla.</w:t>
      </w:r>
    </w:p>
    <w:p w14:paraId="3529531D" w14:textId="17AFC830" w:rsidR="00E113E4" w:rsidRPr="00F57522" w:rsidRDefault="00CB3AD5" w:rsidP="00F57522">
      <w:pPr>
        <w:spacing w:after="0" w:line="240" w:lineRule="auto"/>
        <w:rPr>
          <w:rStyle w:val="Hipervnculo"/>
          <w:b/>
          <w:bCs/>
          <w:color w:val="auto"/>
          <w:sz w:val="24"/>
          <w:szCs w:val="24"/>
        </w:rPr>
      </w:pPr>
      <w:r w:rsidRPr="00F31BA8">
        <w:rPr>
          <w:rStyle w:val="Textoennegrita"/>
          <w:sz w:val="24"/>
          <w:szCs w:val="24"/>
        </w:rPr>
        <w:t xml:space="preserve">Madrid </w:t>
      </w:r>
      <w:r w:rsidR="00AE6FE4" w:rsidRPr="00F31BA8">
        <w:rPr>
          <w:b/>
          <w:bCs/>
          <w:sz w:val="24"/>
          <w:szCs w:val="24"/>
        </w:rPr>
        <w:br/>
      </w:r>
      <w:r w:rsidR="00AE6FE4" w:rsidRPr="00F57522">
        <w:rPr>
          <w:rStyle w:val="Textoennegrita"/>
          <w:sz w:val="24"/>
          <w:szCs w:val="24"/>
        </w:rPr>
        <w:t>Informa</w:t>
      </w:r>
      <w:r w:rsidR="000A5B5B" w:rsidRPr="00F57522">
        <w:rPr>
          <w:rStyle w:val="Textoennegrita"/>
          <w:sz w:val="24"/>
          <w:szCs w:val="24"/>
        </w:rPr>
        <w:t>tion and media registration</w:t>
      </w:r>
      <w:r w:rsidR="00AE6FE4" w:rsidRPr="00F57522">
        <w:rPr>
          <w:rStyle w:val="Textoennegrita"/>
          <w:sz w:val="24"/>
          <w:szCs w:val="24"/>
        </w:rPr>
        <w:t xml:space="preserve">: </w:t>
      </w:r>
      <w:hyperlink r:id="rId5" w:history="1">
        <w:r w:rsidR="00AE6FE4" w:rsidRPr="00F57522">
          <w:rPr>
            <w:rStyle w:val="Hipervnculo"/>
            <w:b/>
            <w:bCs/>
            <w:color w:val="auto"/>
            <w:sz w:val="24"/>
            <w:szCs w:val="24"/>
          </w:rPr>
          <w:t>www.internationalcruisesummit.com</w:t>
        </w:r>
      </w:hyperlink>
      <w:r w:rsidR="00AE6FE4" w:rsidRPr="00F57522">
        <w:rPr>
          <w:b/>
          <w:bCs/>
          <w:sz w:val="24"/>
          <w:szCs w:val="24"/>
        </w:rPr>
        <w:br/>
      </w:r>
      <w:r w:rsidR="00AE6FE4" w:rsidRPr="00F57522">
        <w:rPr>
          <w:rStyle w:val="Textoennegrita"/>
          <w:sz w:val="24"/>
          <w:szCs w:val="24"/>
        </w:rPr>
        <w:t xml:space="preserve">Contact: </w:t>
      </w:r>
      <w:hyperlink r:id="rId6" w:history="1">
        <w:r w:rsidR="00B76E33" w:rsidRPr="00F57522">
          <w:rPr>
            <w:rStyle w:val="Hipervnculo"/>
            <w:b/>
            <w:bCs/>
            <w:color w:val="auto"/>
            <w:sz w:val="24"/>
            <w:szCs w:val="24"/>
          </w:rPr>
          <w:t>ics@internationalcruisesummit.com</w:t>
        </w:r>
      </w:hyperlink>
    </w:p>
    <w:p w14:paraId="4D9F9FF2" w14:textId="7FC7DDD4" w:rsidR="005E4F80" w:rsidRPr="00F57522" w:rsidRDefault="005E4F80" w:rsidP="00F57522">
      <w:pPr>
        <w:spacing w:after="0" w:line="240" w:lineRule="auto"/>
        <w:rPr>
          <w:rStyle w:val="Hipervnculo"/>
          <w:b/>
          <w:bCs/>
          <w:color w:val="auto"/>
          <w:sz w:val="24"/>
          <w:szCs w:val="24"/>
        </w:rPr>
      </w:pPr>
    </w:p>
    <w:p w14:paraId="713FBF77" w14:textId="77777777" w:rsidR="005E4F80" w:rsidRPr="00F57522" w:rsidRDefault="005E4F80" w:rsidP="00F57522">
      <w:pPr>
        <w:spacing w:after="0" w:line="240" w:lineRule="auto"/>
        <w:rPr>
          <w:rStyle w:val="Textoennegrita"/>
          <w:sz w:val="24"/>
          <w:szCs w:val="24"/>
        </w:rPr>
      </w:pPr>
    </w:p>
    <w:p w14:paraId="319602D4" w14:textId="7BB1AF28" w:rsidR="005E4F80" w:rsidRPr="00F57522" w:rsidRDefault="005E4F80" w:rsidP="00F57522">
      <w:pPr>
        <w:spacing w:after="0" w:line="240" w:lineRule="auto"/>
        <w:rPr>
          <w:sz w:val="24"/>
          <w:szCs w:val="24"/>
        </w:rPr>
      </w:pPr>
      <w:r w:rsidRPr="00F57522">
        <w:rPr>
          <w:rStyle w:val="Textoennegrita"/>
          <w:sz w:val="24"/>
          <w:szCs w:val="24"/>
        </w:rPr>
        <w:t>CRUISES NEWS MEDIA GROUP</w:t>
      </w:r>
      <w:r w:rsidRPr="00F57522">
        <w:rPr>
          <w:b/>
          <w:bCs/>
          <w:sz w:val="24"/>
          <w:szCs w:val="24"/>
        </w:rPr>
        <w:br/>
      </w:r>
      <w:r w:rsidRPr="00F57522">
        <w:rPr>
          <w:rStyle w:val="Textoennegrita"/>
          <w:sz w:val="24"/>
          <w:szCs w:val="24"/>
        </w:rPr>
        <w:t>Rosa de Lima, 1</w:t>
      </w:r>
      <w:r w:rsidRPr="00F57522">
        <w:rPr>
          <w:b/>
          <w:bCs/>
          <w:sz w:val="24"/>
          <w:szCs w:val="24"/>
        </w:rPr>
        <w:br/>
      </w:r>
      <w:r w:rsidRPr="00F57522">
        <w:rPr>
          <w:rStyle w:val="Textoennegrita"/>
          <w:sz w:val="24"/>
          <w:szCs w:val="24"/>
        </w:rPr>
        <w:t>28290 Las Matas - Madrid - SPAIN</w:t>
      </w:r>
      <w:r w:rsidRPr="00F57522">
        <w:rPr>
          <w:b/>
          <w:bCs/>
          <w:sz w:val="24"/>
          <w:szCs w:val="24"/>
        </w:rPr>
        <w:br/>
      </w:r>
      <w:r w:rsidRPr="00F57522">
        <w:rPr>
          <w:rStyle w:val="Textoennegrita"/>
          <w:sz w:val="24"/>
          <w:szCs w:val="24"/>
        </w:rPr>
        <w:t>Tel. +34916306499</w:t>
      </w:r>
      <w:r w:rsidRPr="00F57522">
        <w:rPr>
          <w:b/>
          <w:bCs/>
          <w:sz w:val="24"/>
          <w:szCs w:val="24"/>
        </w:rPr>
        <w:br/>
      </w:r>
      <w:hyperlink r:id="rId7" w:history="1">
        <w:r w:rsidRPr="00F57522">
          <w:rPr>
            <w:rStyle w:val="Hipervnculo"/>
            <w:b/>
            <w:bCs/>
            <w:sz w:val="24"/>
            <w:szCs w:val="24"/>
          </w:rPr>
          <w:t>www.cruisesnews.es </w:t>
        </w:r>
      </w:hyperlink>
      <w:r w:rsidRPr="00F57522">
        <w:rPr>
          <w:sz w:val="24"/>
          <w:szCs w:val="24"/>
        </w:rPr>
        <w:br/>
      </w:r>
      <w:r w:rsidRPr="00F57522">
        <w:rPr>
          <w:sz w:val="24"/>
          <w:szCs w:val="24"/>
        </w:rPr>
        <w:br/>
      </w:r>
      <w:r w:rsidRPr="00F57522">
        <w:rPr>
          <w:noProof/>
          <w:sz w:val="24"/>
          <w:szCs w:val="24"/>
          <w:lang w:val="en-GB" w:eastAsia="en-GB"/>
        </w:rPr>
        <w:drawing>
          <wp:inline distT="0" distB="0" distL="0" distR="0" wp14:anchorId="3768B3D8" wp14:editId="1D2B7545">
            <wp:extent cx="1432560" cy="4876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487680"/>
                    </a:xfrm>
                    <a:prstGeom prst="rect">
                      <a:avLst/>
                    </a:prstGeom>
                    <a:noFill/>
                    <a:ln>
                      <a:noFill/>
                    </a:ln>
                  </pic:spPr>
                </pic:pic>
              </a:graphicData>
            </a:graphic>
          </wp:inline>
        </w:drawing>
      </w:r>
    </w:p>
    <w:p w14:paraId="6A9981EC" w14:textId="1E1A2642" w:rsidR="008E5E73" w:rsidRPr="00F57522" w:rsidRDefault="008E5E73" w:rsidP="00F57522">
      <w:pPr>
        <w:spacing w:after="0" w:line="240" w:lineRule="auto"/>
      </w:pPr>
    </w:p>
    <w:p w14:paraId="6C3A7E8D" w14:textId="1B15D97E" w:rsidR="008E5E73" w:rsidRPr="00F57522" w:rsidRDefault="008E5E73" w:rsidP="00F57522">
      <w:pPr>
        <w:spacing w:after="0" w:line="240" w:lineRule="auto"/>
      </w:pPr>
    </w:p>
    <w:sectPr w:rsidR="008E5E73" w:rsidRPr="00F57522" w:rsidSect="00F57522">
      <w:pgSz w:w="11906" w:h="16838"/>
      <w:pgMar w:top="1843" w:right="141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E4"/>
    <w:rsid w:val="00082871"/>
    <w:rsid w:val="000A5B5B"/>
    <w:rsid w:val="000E654B"/>
    <w:rsid w:val="00103DFD"/>
    <w:rsid w:val="001127DD"/>
    <w:rsid w:val="00186DE1"/>
    <w:rsid w:val="002E7756"/>
    <w:rsid w:val="0031665A"/>
    <w:rsid w:val="003510F2"/>
    <w:rsid w:val="003732E2"/>
    <w:rsid w:val="00390DAB"/>
    <w:rsid w:val="003A08CC"/>
    <w:rsid w:val="00440350"/>
    <w:rsid w:val="005148E8"/>
    <w:rsid w:val="005E4F80"/>
    <w:rsid w:val="00682D7F"/>
    <w:rsid w:val="00717E98"/>
    <w:rsid w:val="007502B8"/>
    <w:rsid w:val="007F6C2B"/>
    <w:rsid w:val="008051B6"/>
    <w:rsid w:val="008B1933"/>
    <w:rsid w:val="008D3AC4"/>
    <w:rsid w:val="008E5E73"/>
    <w:rsid w:val="00956320"/>
    <w:rsid w:val="00973917"/>
    <w:rsid w:val="00997B5E"/>
    <w:rsid w:val="009A51B0"/>
    <w:rsid w:val="009A67C1"/>
    <w:rsid w:val="00A271B3"/>
    <w:rsid w:val="00AA1378"/>
    <w:rsid w:val="00AE6FE4"/>
    <w:rsid w:val="00AF1C87"/>
    <w:rsid w:val="00B35138"/>
    <w:rsid w:val="00B76E33"/>
    <w:rsid w:val="00BF2228"/>
    <w:rsid w:val="00C0073B"/>
    <w:rsid w:val="00C160BE"/>
    <w:rsid w:val="00C17231"/>
    <w:rsid w:val="00C65A3F"/>
    <w:rsid w:val="00C70A8D"/>
    <w:rsid w:val="00CA24A4"/>
    <w:rsid w:val="00CA2901"/>
    <w:rsid w:val="00CB3AD5"/>
    <w:rsid w:val="00CD255E"/>
    <w:rsid w:val="00D12687"/>
    <w:rsid w:val="00D22B67"/>
    <w:rsid w:val="00DF68E7"/>
    <w:rsid w:val="00E113E4"/>
    <w:rsid w:val="00EF184E"/>
    <w:rsid w:val="00F01712"/>
    <w:rsid w:val="00F2174F"/>
    <w:rsid w:val="00F31BA8"/>
    <w:rsid w:val="00F57522"/>
    <w:rsid w:val="00F9331C"/>
    <w:rsid w:val="00FB49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D9CB"/>
  <w15:docId w15:val="{958E1D11-59AE-422F-8C49-E54FE48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22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C007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17231"/>
    <w:rPr>
      <w:b/>
      <w:bCs/>
    </w:rPr>
  </w:style>
  <w:style w:type="character" w:customStyle="1" w:styleId="Ttulo1Car">
    <w:name w:val="Título 1 Car"/>
    <w:basedOn w:val="Fuentedeprrafopredeter"/>
    <w:link w:val="Ttulo1"/>
    <w:uiPriority w:val="9"/>
    <w:rsid w:val="00D22B67"/>
    <w:rPr>
      <w:rFonts w:ascii="Times New Roman" w:eastAsia="Times New Roman" w:hAnsi="Times New Roman" w:cs="Times New Roman"/>
      <w:b/>
      <w:bCs/>
      <w:kern w:val="36"/>
      <w:sz w:val="48"/>
      <w:szCs w:val="48"/>
      <w:lang w:eastAsia="es-ES"/>
    </w:rPr>
  </w:style>
  <w:style w:type="paragraph" w:customStyle="1" w:styleId="tdm-descr">
    <w:name w:val="tdm-descr"/>
    <w:basedOn w:val="Normal"/>
    <w:rsid w:val="00D22B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90DAB"/>
    <w:rPr>
      <w:color w:val="0000FF"/>
      <w:u w:val="single"/>
    </w:rPr>
  </w:style>
  <w:style w:type="character" w:customStyle="1" w:styleId="Ttulo2Car">
    <w:name w:val="Título 2 Car"/>
    <w:basedOn w:val="Fuentedeprrafopredeter"/>
    <w:link w:val="Ttulo2"/>
    <w:uiPriority w:val="9"/>
    <w:semiHidden/>
    <w:rsid w:val="00C0073B"/>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997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3235">
      <w:bodyDiv w:val="1"/>
      <w:marLeft w:val="0"/>
      <w:marRight w:val="0"/>
      <w:marTop w:val="0"/>
      <w:marBottom w:val="0"/>
      <w:divBdr>
        <w:top w:val="none" w:sz="0" w:space="0" w:color="auto"/>
        <w:left w:val="none" w:sz="0" w:space="0" w:color="auto"/>
        <w:bottom w:val="none" w:sz="0" w:space="0" w:color="auto"/>
        <w:right w:val="none" w:sz="0" w:space="0" w:color="auto"/>
      </w:divBdr>
    </w:div>
    <w:div w:id="175658969">
      <w:bodyDiv w:val="1"/>
      <w:marLeft w:val="0"/>
      <w:marRight w:val="0"/>
      <w:marTop w:val="0"/>
      <w:marBottom w:val="0"/>
      <w:divBdr>
        <w:top w:val="none" w:sz="0" w:space="0" w:color="auto"/>
        <w:left w:val="none" w:sz="0" w:space="0" w:color="auto"/>
        <w:bottom w:val="none" w:sz="0" w:space="0" w:color="auto"/>
        <w:right w:val="none" w:sz="0" w:space="0" w:color="auto"/>
      </w:divBdr>
      <w:divsChild>
        <w:div w:id="1807356436">
          <w:marLeft w:val="0"/>
          <w:marRight w:val="0"/>
          <w:marTop w:val="0"/>
          <w:marBottom w:val="0"/>
          <w:divBdr>
            <w:top w:val="none" w:sz="0" w:space="0" w:color="auto"/>
            <w:left w:val="none" w:sz="0" w:space="0" w:color="auto"/>
            <w:bottom w:val="none" w:sz="0" w:space="0" w:color="auto"/>
            <w:right w:val="none" w:sz="0" w:space="0" w:color="auto"/>
          </w:divBdr>
          <w:divsChild>
            <w:div w:id="23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279">
      <w:bodyDiv w:val="1"/>
      <w:marLeft w:val="0"/>
      <w:marRight w:val="0"/>
      <w:marTop w:val="0"/>
      <w:marBottom w:val="0"/>
      <w:divBdr>
        <w:top w:val="none" w:sz="0" w:space="0" w:color="auto"/>
        <w:left w:val="none" w:sz="0" w:space="0" w:color="auto"/>
        <w:bottom w:val="none" w:sz="0" w:space="0" w:color="auto"/>
        <w:right w:val="none" w:sz="0" w:space="0" w:color="auto"/>
      </w:divBdr>
      <w:divsChild>
        <w:div w:id="885604467">
          <w:marLeft w:val="0"/>
          <w:marRight w:val="0"/>
          <w:marTop w:val="0"/>
          <w:marBottom w:val="0"/>
          <w:divBdr>
            <w:top w:val="none" w:sz="0" w:space="0" w:color="auto"/>
            <w:left w:val="none" w:sz="0" w:space="0" w:color="auto"/>
            <w:bottom w:val="none" w:sz="0" w:space="0" w:color="auto"/>
            <w:right w:val="none" w:sz="0" w:space="0" w:color="auto"/>
          </w:divBdr>
          <w:divsChild>
            <w:div w:id="4072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9802">
      <w:bodyDiv w:val="1"/>
      <w:marLeft w:val="0"/>
      <w:marRight w:val="0"/>
      <w:marTop w:val="0"/>
      <w:marBottom w:val="0"/>
      <w:divBdr>
        <w:top w:val="none" w:sz="0" w:space="0" w:color="auto"/>
        <w:left w:val="none" w:sz="0" w:space="0" w:color="auto"/>
        <w:bottom w:val="none" w:sz="0" w:space="0" w:color="auto"/>
        <w:right w:val="none" w:sz="0" w:space="0" w:color="auto"/>
      </w:divBdr>
      <w:divsChild>
        <w:div w:id="1697123877">
          <w:marLeft w:val="0"/>
          <w:marRight w:val="0"/>
          <w:marTop w:val="0"/>
          <w:marBottom w:val="0"/>
          <w:divBdr>
            <w:top w:val="none" w:sz="0" w:space="0" w:color="auto"/>
            <w:left w:val="none" w:sz="0" w:space="0" w:color="auto"/>
            <w:bottom w:val="none" w:sz="0" w:space="0" w:color="auto"/>
            <w:right w:val="none" w:sz="0" w:space="0" w:color="auto"/>
          </w:divBdr>
          <w:divsChild>
            <w:div w:id="978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771">
      <w:bodyDiv w:val="1"/>
      <w:marLeft w:val="0"/>
      <w:marRight w:val="0"/>
      <w:marTop w:val="0"/>
      <w:marBottom w:val="0"/>
      <w:divBdr>
        <w:top w:val="none" w:sz="0" w:space="0" w:color="auto"/>
        <w:left w:val="none" w:sz="0" w:space="0" w:color="auto"/>
        <w:bottom w:val="none" w:sz="0" w:space="0" w:color="auto"/>
        <w:right w:val="none" w:sz="0" w:space="0" w:color="auto"/>
      </w:divBdr>
    </w:div>
    <w:div w:id="2001493744">
      <w:bodyDiv w:val="1"/>
      <w:marLeft w:val="0"/>
      <w:marRight w:val="0"/>
      <w:marTop w:val="0"/>
      <w:marBottom w:val="0"/>
      <w:divBdr>
        <w:top w:val="none" w:sz="0" w:space="0" w:color="auto"/>
        <w:left w:val="none" w:sz="0" w:space="0" w:color="auto"/>
        <w:bottom w:val="none" w:sz="0" w:space="0" w:color="auto"/>
        <w:right w:val="none" w:sz="0" w:space="0" w:color="auto"/>
      </w:divBdr>
    </w:div>
    <w:div w:id="2060089442">
      <w:bodyDiv w:val="1"/>
      <w:marLeft w:val="0"/>
      <w:marRight w:val="0"/>
      <w:marTop w:val="0"/>
      <w:marBottom w:val="0"/>
      <w:divBdr>
        <w:top w:val="none" w:sz="0" w:space="0" w:color="auto"/>
        <w:left w:val="none" w:sz="0" w:space="0" w:color="auto"/>
        <w:bottom w:val="none" w:sz="0" w:space="0" w:color="auto"/>
        <w:right w:val="none" w:sz="0" w:space="0" w:color="auto"/>
      </w:divBdr>
      <w:divsChild>
        <w:div w:id="2089957039">
          <w:marLeft w:val="0"/>
          <w:marRight w:val="0"/>
          <w:marTop w:val="0"/>
          <w:marBottom w:val="0"/>
          <w:divBdr>
            <w:top w:val="none" w:sz="0" w:space="0" w:color="auto"/>
            <w:left w:val="none" w:sz="0" w:space="0" w:color="auto"/>
            <w:bottom w:val="none" w:sz="0" w:space="0" w:color="auto"/>
            <w:right w:val="none" w:sz="0" w:space="0" w:color="auto"/>
          </w:divBdr>
          <w:divsChild>
            <w:div w:id="9660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ruisesnew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s@internationalcruisesummit.com" TargetMode="External"/><Relationship Id="rId5" Type="http://schemas.openxmlformats.org/officeDocument/2006/relationships/hyperlink" Target="http://www.internationalcruisesummit.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seco</dc:creator>
  <cp:lastModifiedBy>laura seco</cp:lastModifiedBy>
  <cp:revision>2</cp:revision>
  <dcterms:created xsi:type="dcterms:W3CDTF">2021-11-16T10:59:00Z</dcterms:created>
  <dcterms:modified xsi:type="dcterms:W3CDTF">2021-11-16T10:59:00Z</dcterms:modified>
</cp:coreProperties>
</file>